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9034" w14:textId="5FC7C2CA" w:rsidR="00CF408A" w:rsidRDefault="009C022F">
      <w:r w:rsidRPr="0028291D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D889E65" wp14:editId="4D314874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771525" cy="619125"/>
            <wp:effectExtent l="0" t="0" r="9525" b="9525"/>
            <wp:wrapSquare wrapText="bothSides"/>
            <wp:docPr id="2" name="image1.png" descr="GEDE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88DE6" w14:textId="77777777" w:rsidR="009C022F" w:rsidRPr="009C022F" w:rsidRDefault="009C022F" w:rsidP="009C022F"/>
    <w:p w14:paraId="7AFC569E" w14:textId="77777777" w:rsidR="009C022F" w:rsidRPr="009C022F" w:rsidRDefault="009C022F" w:rsidP="009C022F"/>
    <w:p w14:paraId="6FED373D" w14:textId="77777777" w:rsidR="009C022F" w:rsidRPr="009C022F" w:rsidRDefault="009C022F" w:rsidP="009C022F"/>
    <w:p w14:paraId="475624BC" w14:textId="77777777" w:rsidR="009C022F" w:rsidRDefault="009C022F" w:rsidP="009C022F"/>
    <w:p w14:paraId="0B7B6AC0" w14:textId="337D1ED3" w:rsidR="009C022F" w:rsidRPr="00432BA4" w:rsidRDefault="009C022F" w:rsidP="009C022F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ΕΛΛΗΝΙΚΗ</w:t>
      </w:r>
      <w:r w:rsidRPr="00432BA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ΔΗΜΟΚΡΑΤΙΑ</w:t>
      </w:r>
      <w:r w:rsidRPr="00432BA4">
        <w:rPr>
          <w:rFonts w:ascii="Arial" w:hAnsi="Arial" w:cs="Arial"/>
          <w:b/>
          <w:sz w:val="24"/>
          <w:szCs w:val="24"/>
        </w:rPr>
        <w:tab/>
        <w:t xml:space="preserve">                             Ιωάννινα, </w:t>
      </w:r>
      <w:r w:rsidRPr="00782092">
        <w:rPr>
          <w:rFonts w:ascii="Arial" w:hAnsi="Arial" w:cs="Arial"/>
          <w:b/>
          <w:sz w:val="24"/>
          <w:szCs w:val="24"/>
        </w:rPr>
        <w:t>10</w:t>
      </w:r>
      <w:r w:rsidRPr="00AE5649">
        <w:rPr>
          <w:rFonts w:ascii="Arial" w:hAnsi="Arial" w:cs="Arial"/>
          <w:b/>
          <w:sz w:val="24"/>
          <w:szCs w:val="24"/>
        </w:rPr>
        <w:t>/0</w:t>
      </w:r>
      <w:r w:rsidRPr="00782092">
        <w:rPr>
          <w:rFonts w:ascii="Arial" w:hAnsi="Arial" w:cs="Arial"/>
          <w:b/>
          <w:sz w:val="24"/>
          <w:szCs w:val="24"/>
        </w:rPr>
        <w:t>5</w:t>
      </w:r>
      <w:r w:rsidRPr="00AE5649">
        <w:rPr>
          <w:rFonts w:ascii="Arial" w:hAnsi="Arial" w:cs="Arial"/>
          <w:b/>
          <w:sz w:val="24"/>
          <w:szCs w:val="24"/>
        </w:rPr>
        <w:t xml:space="preserve">/2024 </w:t>
      </w:r>
    </w:p>
    <w:p w14:paraId="18BAF0D1" w14:textId="566B98CB" w:rsidR="009C022F" w:rsidRPr="00782092" w:rsidRDefault="009C022F" w:rsidP="009C022F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ΕΝΙΑΙΑ</w:t>
      </w:r>
      <w:r w:rsidRPr="00432BA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ΣΧΟΛΙΚΗ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ΕΠΙΤΡΟΠΗ                                  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Αριθμ. </w:t>
      </w:r>
      <w:r w:rsidRPr="00432BA4">
        <w:rPr>
          <w:rFonts w:ascii="Arial" w:hAnsi="Arial" w:cs="Arial"/>
          <w:b/>
          <w:sz w:val="24"/>
          <w:szCs w:val="24"/>
        </w:rPr>
        <w:t xml:space="preserve">Πρωτ.: </w:t>
      </w:r>
      <w:r w:rsidR="007B290C" w:rsidRPr="007B290C">
        <w:rPr>
          <w:rFonts w:ascii="Arial" w:hAnsi="Arial" w:cs="Arial"/>
          <w:b/>
          <w:sz w:val="24"/>
          <w:szCs w:val="24"/>
        </w:rPr>
        <w:t>643</w:t>
      </w:r>
    </w:p>
    <w:p w14:paraId="56B53AB6" w14:textId="77777777" w:rsidR="009C022F" w:rsidRPr="00432BA4" w:rsidRDefault="009C022F" w:rsidP="009C022F">
      <w:r w:rsidRPr="00432BA4">
        <w:rPr>
          <w:rFonts w:ascii="Arial" w:hAnsi="Arial" w:cs="Arial"/>
          <w:b/>
          <w:sz w:val="24"/>
          <w:szCs w:val="24"/>
        </w:rPr>
        <w:t>ΠΡΩΤΟΒΑΘΜΙΑΣ</w:t>
      </w:r>
      <w:r w:rsidRPr="00432B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ΕΚΠΑΙΔΕΥΣΗΣ                           </w:t>
      </w:r>
    </w:p>
    <w:p w14:paraId="019A3CF0" w14:textId="77777777" w:rsidR="009C022F" w:rsidRPr="00432BA4" w:rsidRDefault="009C022F" w:rsidP="009C022F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ΔΗΜΟΥ ΙΩΑΝΝΙΤΩΝ                           </w:t>
      </w:r>
    </w:p>
    <w:p w14:paraId="152072B2" w14:textId="77777777" w:rsidR="009C022F" w:rsidRPr="00432BA4" w:rsidRDefault="009C022F" w:rsidP="009C022F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</w:p>
    <w:p w14:paraId="18DCD04A" w14:textId="77777777" w:rsidR="009C022F" w:rsidRPr="00432BA4" w:rsidRDefault="009C022F" w:rsidP="009C022F">
      <w:pPr>
        <w:ind w:left="2511" w:right="2531"/>
        <w:rPr>
          <w:rFonts w:ascii="Arial" w:hAnsi="Arial" w:cs="Arial"/>
          <w:b/>
          <w:sz w:val="24"/>
          <w:szCs w:val="24"/>
          <w:u w:val="single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</w:t>
      </w:r>
      <w:r w:rsidRPr="00432BA4"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6A2F59A5" w14:textId="77777777" w:rsidR="009C022F" w:rsidRPr="00432BA4" w:rsidRDefault="009C022F" w:rsidP="009C022F">
      <w:pPr>
        <w:spacing w:before="1" w:line="360" w:lineRule="auto"/>
        <w:ind w:left="2511" w:right="2532"/>
        <w:jc w:val="center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Τα μέλη της Ενιαίας Σχολικής Επιτροπής </w:t>
      </w:r>
      <w:r w:rsidRPr="00432BA4">
        <w:rPr>
          <w:rFonts w:ascii="Arial" w:hAnsi="Arial" w:cs="Arial"/>
          <w:b/>
          <w:sz w:val="24"/>
          <w:szCs w:val="24"/>
          <w:lang w:val="en-US"/>
        </w:rPr>
        <w:t>A</w:t>
      </w:r>
      <w:r w:rsidRPr="00432BA4">
        <w:rPr>
          <w:rFonts w:ascii="Arial" w:hAnsi="Arial" w:cs="Arial"/>
          <w:b/>
          <w:sz w:val="24"/>
          <w:szCs w:val="24"/>
        </w:rPr>
        <w:t>’/θμιας Εκπαίδευσης Δήμου Ιωαννιτών</w:t>
      </w:r>
    </w:p>
    <w:p w14:paraId="358EFE53" w14:textId="77777777" w:rsidR="009C022F" w:rsidRDefault="009C022F" w:rsidP="009C022F"/>
    <w:p w14:paraId="49BF7D2F" w14:textId="77777777" w:rsidR="009C022F" w:rsidRDefault="009C022F" w:rsidP="009C022F"/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986"/>
        <w:gridCol w:w="3657"/>
      </w:tblGrid>
      <w:tr w:rsidR="009C022F" w:rsidRPr="00432BA4" w14:paraId="37B4E586" w14:textId="77777777" w:rsidTr="0004026D">
        <w:trPr>
          <w:trHeight w:val="2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568" w14:textId="77777777" w:rsidR="009C022F" w:rsidRPr="00432BA4" w:rsidRDefault="009C022F" w:rsidP="0004026D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EBF" w14:textId="77777777" w:rsidR="009C022F" w:rsidRPr="00432BA4" w:rsidRDefault="009C022F" w:rsidP="0004026D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 xml:space="preserve">          ΤΑΚΤΙΚΑ ΜΕΛΗ</w:t>
            </w:r>
            <w:r w:rsidRPr="00432BA4">
              <w:rPr>
                <w:rFonts w:ascii="Arial" w:eastAsia="Times New Roman" w:hAnsi="Arial" w:cs="Arial"/>
                <w:b/>
                <w:lang w:eastAsia="el-GR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D8AB" w14:textId="77777777" w:rsidR="009C022F" w:rsidRPr="00432BA4" w:rsidRDefault="009C022F" w:rsidP="0004026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>ΑΝΑΠΛΗΡΩΜΑΤΙΚΑ ΜΕΛΗ</w:t>
            </w:r>
          </w:p>
        </w:tc>
      </w:tr>
      <w:tr w:rsidR="009C022F" w:rsidRPr="00432BA4" w14:paraId="6AFCC368" w14:textId="77777777" w:rsidTr="0004026D">
        <w:trPr>
          <w:trHeight w:val="3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182" w14:textId="77777777" w:rsidR="009C022F" w:rsidRPr="00432BA4" w:rsidRDefault="009C022F" w:rsidP="0004026D">
            <w:pPr>
              <w:spacing w:after="0" w:line="360" w:lineRule="auto"/>
              <w:ind w:right="-162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7B2B" w14:textId="77777777" w:rsidR="009C022F" w:rsidRDefault="009C022F" w:rsidP="00040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 xml:space="preserve">Τζίμα Αικατερίνη (Πρόεδρος) </w:t>
            </w:r>
          </w:p>
          <w:p w14:paraId="1C0423C0" w14:textId="77777777" w:rsidR="009C022F" w:rsidRDefault="009C022F" w:rsidP="0004026D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65DC2B6E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B05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C022F" w:rsidRPr="00432BA4" w14:paraId="0677B3E6" w14:textId="77777777" w:rsidTr="0004026D">
        <w:trPr>
          <w:trHeight w:val="2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FC1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2C6F" w14:textId="77777777" w:rsidR="009C022F" w:rsidRPr="00915E5E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Σίντος Στέφανος (Αντιπρόεδρος)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78C3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C022F" w:rsidRPr="00432BA4" w14:paraId="39BA2337" w14:textId="77777777" w:rsidTr="0004026D">
        <w:trPr>
          <w:trHeight w:val="16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6FA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E60A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Γιώτη Γεωργία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</w:rPr>
              <w:t>Γωγώ)</w:t>
            </w:r>
            <w:r w:rsidRPr="00432B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09F0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Μέγα Βασιλική</w:t>
            </w:r>
          </w:p>
        </w:tc>
      </w:tr>
      <w:tr w:rsidR="009C022F" w:rsidRPr="00432BA4" w14:paraId="1B112C5C" w14:textId="77777777" w:rsidTr="0004026D">
        <w:trPr>
          <w:trHeight w:val="12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574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D020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>Πρέντζας Ευάγγελος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456D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Τάτσης Χρήστος</w:t>
            </w:r>
            <w:r w:rsidRPr="00432BA4">
              <w:rPr>
                <w:rFonts w:ascii="Arial" w:hAnsi="Arial" w:cs="Arial"/>
                <w:color w:val="000000"/>
              </w:rPr>
              <w:t xml:space="preserve">     </w:t>
            </w:r>
          </w:p>
        </w:tc>
      </w:tr>
      <w:tr w:rsidR="009C022F" w:rsidRPr="00432BA4" w14:paraId="7FF8631D" w14:textId="77777777" w:rsidTr="0004026D">
        <w:trPr>
          <w:trHeight w:val="32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D04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FA1E" w14:textId="77777777" w:rsidR="009C022F" w:rsidRPr="00432BA4" w:rsidRDefault="009C022F" w:rsidP="0004026D">
            <w:pPr>
              <w:tabs>
                <w:tab w:val="center" w:pos="2276"/>
              </w:tabs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Αϊβατίδης Ιωάννης</w:t>
            </w:r>
            <w:r w:rsidRPr="00432BA4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0785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Δεληκούρα  Αικατερίνη (Ρένα)</w:t>
            </w:r>
          </w:p>
        </w:tc>
      </w:tr>
      <w:tr w:rsidR="009C022F" w:rsidRPr="00432BA4" w14:paraId="2EA1C5B6" w14:textId="77777777" w:rsidTr="0004026D">
        <w:trPr>
          <w:trHeight w:val="1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BA7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7A11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 w:rsidRPr="00432BA4">
              <w:rPr>
                <w:rFonts w:ascii="Arial" w:hAnsi="Arial" w:cs="Arial"/>
              </w:rPr>
              <w:t>Μιχαλιού Αικατερίνη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B683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>Βάτσικα Κλεονίκη</w:t>
            </w:r>
          </w:p>
        </w:tc>
      </w:tr>
      <w:tr w:rsidR="009C022F" w:rsidRPr="00432BA4" w14:paraId="3FA7A70F" w14:textId="77777777" w:rsidTr="0004026D">
        <w:trPr>
          <w:trHeight w:val="25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65B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6F5D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Ζάρρα - Φλούδα Μαρία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65E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Αυδίκος Βασίλειος</w:t>
            </w:r>
          </w:p>
        </w:tc>
      </w:tr>
      <w:tr w:rsidR="009C022F" w:rsidRPr="00432BA4" w14:paraId="1F95C657" w14:textId="77777777" w:rsidTr="0004026D">
        <w:trPr>
          <w:trHeight w:val="15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C28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EEFB" w14:textId="77777777" w:rsidR="009C022F" w:rsidRPr="00EC326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Παππάς Αλέξανδρος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BB7F" w14:textId="77777777" w:rsidR="009C022F" w:rsidRPr="00D061E3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Τασιούλας Παναγιώτης</w:t>
            </w:r>
          </w:p>
        </w:tc>
      </w:tr>
      <w:tr w:rsidR="009C022F" w:rsidRPr="00432BA4" w14:paraId="0FC10A68" w14:textId="77777777" w:rsidTr="0004026D">
        <w:trPr>
          <w:trHeight w:val="1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ADB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76B0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Βράκα Βασιλική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23B1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Τζιάλλα Παναγιώτα</w:t>
            </w:r>
          </w:p>
        </w:tc>
      </w:tr>
      <w:tr w:rsidR="009C022F" w:rsidRPr="00432BA4" w14:paraId="1CFB8A4F" w14:textId="77777777" w:rsidTr="0004026D">
        <w:trPr>
          <w:trHeight w:val="38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7BB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FAB9" w14:textId="77777777" w:rsidR="009C022F" w:rsidRPr="00E013D9" w:rsidRDefault="009C022F" w:rsidP="0004026D">
            <w:pPr>
              <w:tabs>
                <w:tab w:val="left" w:pos="260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Μπέγκα Αλεξάνδρα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8CE9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Νάτσια Ελευθερία</w:t>
            </w:r>
          </w:p>
        </w:tc>
      </w:tr>
      <w:tr w:rsidR="009C022F" w:rsidRPr="00432BA4" w14:paraId="4ADE1294" w14:textId="77777777" w:rsidTr="0004026D">
        <w:trPr>
          <w:trHeight w:val="2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CFF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AA9A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Λαδιά Ευαγγελία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8214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Λώλης Δημήτριος</w:t>
            </w:r>
          </w:p>
        </w:tc>
      </w:tr>
      <w:tr w:rsidR="009C022F" w:rsidRPr="00432BA4" w14:paraId="63CBE128" w14:textId="77777777" w:rsidTr="0004026D">
        <w:trPr>
          <w:trHeight w:val="3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563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96D6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 </w:t>
            </w:r>
            <w:r w:rsidRPr="00E013D9">
              <w:rPr>
                <w:rFonts w:ascii="Arial" w:hAnsi="Arial" w:cs="Arial"/>
              </w:rPr>
              <w:t>Κύρκου Ανδρομάχη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81B5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Ζήκος Επαμεινώνδας</w:t>
            </w:r>
          </w:p>
        </w:tc>
      </w:tr>
      <w:tr w:rsidR="009C022F" w:rsidRPr="00432BA4" w14:paraId="22AC47E6" w14:textId="77777777" w:rsidTr="0004026D">
        <w:trPr>
          <w:trHeight w:val="3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4A8" w14:textId="77777777" w:rsidR="009C022F" w:rsidRPr="00432BA4" w:rsidRDefault="009C022F" w:rsidP="0004026D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4CC" w14:textId="77777777" w:rsidR="009C022F" w:rsidRPr="00432BA4" w:rsidRDefault="009C022F" w:rsidP="0004026D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Στουγιάννος Χρήστος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5928" w14:textId="77777777" w:rsidR="009C022F" w:rsidRPr="00432BA4" w:rsidRDefault="009C022F" w:rsidP="000402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Μακρή Ευτυχία</w:t>
            </w:r>
          </w:p>
        </w:tc>
      </w:tr>
    </w:tbl>
    <w:p w14:paraId="464EF967" w14:textId="77777777" w:rsidR="009C022F" w:rsidRDefault="009C022F" w:rsidP="009C022F"/>
    <w:p w14:paraId="5EC2BCC2" w14:textId="77777777" w:rsidR="009C022F" w:rsidRDefault="009C022F" w:rsidP="009C022F"/>
    <w:p w14:paraId="6FD03E3B" w14:textId="77777777" w:rsidR="009C022F" w:rsidRPr="008C26FF" w:rsidRDefault="009C022F" w:rsidP="009C022F">
      <w:pPr>
        <w:widowControl w:val="0"/>
        <w:tabs>
          <w:tab w:val="left" w:pos="363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                               </w:t>
      </w:r>
      <w:r w:rsidRPr="00432BA4">
        <w:rPr>
          <w:rFonts w:ascii="Arial" w:eastAsia="Arial" w:hAnsi="Arial" w:cs="Arial"/>
          <w:b/>
          <w:bCs/>
          <w:kern w:val="0"/>
          <w:sz w:val="28"/>
          <w:szCs w:val="28"/>
          <w:u w:val="single"/>
          <w14:ligatures w14:val="none"/>
        </w:rPr>
        <w:t>ΠΡΟΣΚΛΗΣΗ</w:t>
      </w:r>
    </w:p>
    <w:p w14:paraId="22F062E2" w14:textId="77777777" w:rsidR="009C022F" w:rsidRPr="008C26FF" w:rsidRDefault="009C022F" w:rsidP="009C02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B0E3EE8" w14:textId="77777777" w:rsidR="009C022F" w:rsidRPr="008C26FF" w:rsidRDefault="009C022F" w:rsidP="009C022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6C903D12" w14:textId="77777777" w:rsidR="009C022F" w:rsidRPr="00432BA4" w:rsidRDefault="009C022F" w:rsidP="009C022F">
      <w:pPr>
        <w:widowControl w:val="0"/>
        <w:autoSpaceDE w:val="0"/>
        <w:autoSpaceDN w:val="0"/>
        <w:spacing w:before="92" w:after="0" w:line="360" w:lineRule="auto"/>
        <w:ind w:right="220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Σε </w:t>
      </w: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τακτική </w:t>
      </w: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δια ζώσης συνεδρίαση του Διοικητικού Συμβουλίου της Ενιαίας Σχολικής Επιτροπής Α΄/θμιας Εκπαίδευσης Δήμου Ιωαννιτών.</w:t>
      </w:r>
    </w:p>
    <w:p w14:paraId="7483BFDD" w14:textId="77777777" w:rsidR="009C022F" w:rsidRPr="00432BA4" w:rsidRDefault="009C022F" w:rsidP="009C022F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</w:t>
      </w:r>
    </w:p>
    <w:p w14:paraId="7D6489E0" w14:textId="77777777" w:rsidR="009C022F" w:rsidRDefault="009C022F" w:rsidP="009C022F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Έχοντας υπόψη τις διατάξεις:</w:t>
      </w:r>
    </w:p>
    <w:p w14:paraId="150A5BAD" w14:textId="77777777" w:rsidR="009C022F" w:rsidRPr="00432BA4" w:rsidRDefault="009C022F" w:rsidP="009C022F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96BB4B8" w14:textId="77777777" w:rsidR="009C022F" w:rsidRPr="00432BA4" w:rsidRDefault="009C022F" w:rsidP="009C022F">
      <w:pPr>
        <w:widowControl w:val="0"/>
        <w:autoSpaceDE w:val="0"/>
        <w:autoSpaceDN w:val="0"/>
        <w:spacing w:before="2" w:after="0" w:line="240" w:lineRule="auto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Α) του άρθρου 67 του Ν. 3852/2010 (Πρόγραμμα «ΚΑΛΛΙΚΡΑΤΗΣ») όπως ισχύει σήμερα</w:t>
      </w:r>
    </w:p>
    <w:p w14:paraId="4400CB83" w14:textId="77777777" w:rsidR="009C022F" w:rsidRPr="00432BA4" w:rsidRDefault="009C022F" w:rsidP="009C022F">
      <w:pPr>
        <w:widowControl w:val="0"/>
        <w:autoSpaceDE w:val="0"/>
        <w:autoSpaceDN w:val="0"/>
        <w:spacing w:before="1" w:after="0" w:line="275" w:lineRule="exact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Β) των άρθρων 95 και 96 του Ν. 3463/2006 (Δ.Κ.Κ.)</w:t>
      </w:r>
    </w:p>
    <w:p w14:paraId="6D8C442B" w14:textId="77777777" w:rsidR="009C022F" w:rsidRPr="00432BA4" w:rsidRDefault="009C022F" w:rsidP="009C022F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Γ) του άρθρου 78 του Ν. 4954/2022</w:t>
      </w:r>
    </w:p>
    <w:p w14:paraId="39200ED2" w14:textId="77777777" w:rsidR="009C022F" w:rsidRPr="00432BA4" w:rsidRDefault="009C022F" w:rsidP="009C022F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DE56908" w14:textId="77777777" w:rsidR="009C022F" w:rsidRPr="00432BA4" w:rsidRDefault="009C022F" w:rsidP="009C022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04FB0A1D" w14:textId="77777777" w:rsidR="009C022F" w:rsidRPr="0018331E" w:rsidRDefault="009C022F" w:rsidP="009C022F">
      <w:pPr>
        <w:widowControl w:val="0"/>
        <w:autoSpaceDE w:val="0"/>
        <w:autoSpaceDN w:val="0"/>
        <w:spacing w:after="0" w:line="240" w:lineRule="auto"/>
        <w:ind w:left="196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Σας ενημερώνουμε ότι η συνεδρίαση του Διοικητικού Συμβουλίου</w:t>
      </w:r>
      <w:r w:rsidRPr="0018331E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, η</w:t>
      </w:r>
    </w:p>
    <w:p w14:paraId="2DBFA279" w14:textId="6DDF5AE7" w:rsidR="009C022F" w:rsidRPr="00432BA4" w:rsidRDefault="009C022F" w:rsidP="009C022F">
      <w:pPr>
        <w:spacing w:before="137" w:line="360" w:lineRule="auto"/>
        <w:ind w:left="196"/>
        <w:jc w:val="both"/>
        <w:rPr>
          <w:rFonts w:ascii="Arial" w:hAnsi="Arial" w:cs="Arial"/>
          <w:b/>
          <w:sz w:val="24"/>
          <w:szCs w:val="24"/>
        </w:rPr>
      </w:pPr>
      <w:r w:rsidRPr="0018331E">
        <w:rPr>
          <w:rFonts w:ascii="Arial" w:hAnsi="Arial" w:cs="Arial"/>
          <w:spacing w:val="-60"/>
          <w:sz w:val="24"/>
          <w:szCs w:val="24"/>
        </w:rPr>
        <w:t xml:space="preserve"> </w:t>
      </w:r>
      <w:r w:rsidRPr="0018331E">
        <w:rPr>
          <w:rFonts w:ascii="Arial" w:hAnsi="Arial" w:cs="Arial"/>
          <w:b/>
          <w:sz w:val="24"/>
          <w:szCs w:val="24"/>
        </w:rPr>
        <w:t>οποία θα γίνει «δια ζώσης»</w:t>
      </w:r>
      <w:r w:rsidRPr="00432BA4">
        <w:rPr>
          <w:rFonts w:ascii="Arial" w:hAnsi="Arial" w:cs="Arial"/>
          <w:b/>
          <w:sz w:val="24"/>
          <w:szCs w:val="24"/>
        </w:rPr>
        <w:t xml:space="preserve">, θα πραγματοποιηθεί στις </w:t>
      </w:r>
      <w:r w:rsidRPr="009C022F">
        <w:rPr>
          <w:rFonts w:ascii="Arial" w:hAnsi="Arial" w:cs="Arial"/>
          <w:b/>
          <w:sz w:val="24"/>
          <w:szCs w:val="24"/>
        </w:rPr>
        <w:t>15</w:t>
      </w:r>
      <w:r w:rsidRPr="00C50392">
        <w:rPr>
          <w:rFonts w:ascii="Arial" w:hAnsi="Arial" w:cs="Arial"/>
          <w:b/>
          <w:sz w:val="24"/>
          <w:szCs w:val="24"/>
        </w:rPr>
        <w:t xml:space="preserve"> - 0</w:t>
      </w:r>
      <w:r w:rsidRPr="009C022F">
        <w:rPr>
          <w:rFonts w:ascii="Arial" w:hAnsi="Arial" w:cs="Arial"/>
          <w:b/>
          <w:sz w:val="24"/>
          <w:szCs w:val="24"/>
        </w:rPr>
        <w:t>5</w:t>
      </w:r>
      <w:r w:rsidRPr="00C50392">
        <w:rPr>
          <w:rFonts w:ascii="Arial" w:hAnsi="Arial" w:cs="Arial"/>
          <w:b/>
          <w:sz w:val="24"/>
          <w:szCs w:val="24"/>
        </w:rPr>
        <w:t xml:space="preserve"> - 2024 ημέρα </w:t>
      </w:r>
      <w:r>
        <w:rPr>
          <w:rFonts w:ascii="Arial" w:hAnsi="Arial" w:cs="Arial"/>
          <w:b/>
          <w:sz w:val="24"/>
          <w:szCs w:val="24"/>
        </w:rPr>
        <w:t>Τετάρτη</w:t>
      </w:r>
      <w:r w:rsidRPr="00C50392">
        <w:rPr>
          <w:rFonts w:ascii="Arial" w:hAnsi="Arial" w:cs="Arial"/>
          <w:b/>
          <w:sz w:val="24"/>
          <w:szCs w:val="24"/>
        </w:rPr>
        <w:t xml:space="preserve"> και ώρα </w:t>
      </w:r>
      <w:r w:rsidRPr="0071508F">
        <w:rPr>
          <w:rFonts w:ascii="Arial" w:hAnsi="Arial" w:cs="Arial"/>
          <w:b/>
          <w:sz w:val="24"/>
          <w:szCs w:val="24"/>
        </w:rPr>
        <w:t>1</w:t>
      </w:r>
      <w:r w:rsidR="0071508F" w:rsidRPr="0071508F">
        <w:rPr>
          <w:rFonts w:ascii="Arial" w:hAnsi="Arial" w:cs="Arial"/>
          <w:b/>
          <w:sz w:val="24"/>
          <w:szCs w:val="24"/>
        </w:rPr>
        <w:t>1</w:t>
      </w:r>
      <w:r w:rsidRPr="0071508F">
        <w:rPr>
          <w:rFonts w:ascii="Arial" w:hAnsi="Arial" w:cs="Arial"/>
          <w:b/>
          <w:sz w:val="24"/>
          <w:szCs w:val="24"/>
        </w:rPr>
        <w:t xml:space="preserve">.00 </w:t>
      </w:r>
      <w:r w:rsidR="0071508F">
        <w:rPr>
          <w:rFonts w:ascii="Arial" w:hAnsi="Arial" w:cs="Arial"/>
          <w:b/>
          <w:sz w:val="24"/>
          <w:szCs w:val="24"/>
        </w:rPr>
        <w:t>π</w:t>
      </w:r>
      <w:r w:rsidRPr="00C50392">
        <w:rPr>
          <w:rFonts w:ascii="Arial" w:hAnsi="Arial" w:cs="Arial"/>
          <w:b/>
          <w:sz w:val="24"/>
          <w:szCs w:val="24"/>
        </w:rPr>
        <w:t>.μ.</w:t>
      </w:r>
      <w:r w:rsidRPr="00432BA4">
        <w:rPr>
          <w:rFonts w:ascii="Arial" w:hAnsi="Arial" w:cs="Arial"/>
          <w:b/>
          <w:sz w:val="24"/>
          <w:szCs w:val="24"/>
        </w:rPr>
        <w:t xml:space="preserve"> στα γραφεία της Ενιαίας Σχολικής Επιτροπής Α΄/θμιας Εκπαίδευσης Δήμου Ιωαννιτών.</w:t>
      </w:r>
    </w:p>
    <w:p w14:paraId="2BC8CEAE" w14:textId="77777777" w:rsidR="009C022F" w:rsidRPr="00432BA4" w:rsidRDefault="009C022F" w:rsidP="009C022F">
      <w:pPr>
        <w:jc w:val="both"/>
        <w:rPr>
          <w:rFonts w:ascii="Arial" w:hAnsi="Arial" w:cs="Arial"/>
          <w:sz w:val="24"/>
          <w:szCs w:val="24"/>
        </w:rPr>
      </w:pPr>
    </w:p>
    <w:p w14:paraId="51ADB111" w14:textId="77777777" w:rsidR="009C022F" w:rsidRDefault="009C022F" w:rsidP="009C022F">
      <w:pPr>
        <w:jc w:val="both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Τ</w:t>
      </w:r>
      <w:r>
        <w:rPr>
          <w:rFonts w:ascii="Arial" w:hAnsi="Arial" w:cs="Arial"/>
          <w:b/>
          <w:sz w:val="24"/>
          <w:szCs w:val="24"/>
        </w:rPr>
        <w:t>α</w:t>
      </w:r>
      <w:r w:rsidRPr="00432BA4">
        <w:rPr>
          <w:rFonts w:ascii="Arial" w:hAnsi="Arial" w:cs="Arial"/>
          <w:b/>
          <w:sz w:val="24"/>
          <w:szCs w:val="24"/>
        </w:rPr>
        <w:t xml:space="preserve"> θέμα</w:t>
      </w:r>
      <w:r>
        <w:rPr>
          <w:rFonts w:ascii="Arial" w:hAnsi="Arial" w:cs="Arial"/>
          <w:b/>
          <w:sz w:val="24"/>
          <w:szCs w:val="24"/>
        </w:rPr>
        <w:t>τα</w:t>
      </w:r>
      <w:r w:rsidRPr="00432BA4">
        <w:rPr>
          <w:rFonts w:ascii="Arial" w:hAnsi="Arial" w:cs="Arial"/>
          <w:b/>
          <w:sz w:val="24"/>
          <w:szCs w:val="24"/>
        </w:rPr>
        <w:t xml:space="preserve"> της ημερήσιας διάταξης είναι:</w:t>
      </w:r>
    </w:p>
    <w:p w14:paraId="0F6EBA70" w14:textId="77777777" w:rsidR="009C022F" w:rsidRDefault="009C022F" w:rsidP="009C022F">
      <w:pPr>
        <w:jc w:val="both"/>
        <w:rPr>
          <w:rFonts w:ascii="Arial" w:hAnsi="Arial" w:cs="Arial"/>
          <w:b/>
          <w:sz w:val="24"/>
          <w:szCs w:val="24"/>
        </w:rPr>
      </w:pPr>
    </w:p>
    <w:p w14:paraId="25F30553" w14:textId="3EA1A1C1" w:rsidR="009C022F" w:rsidRPr="00332B47" w:rsidRDefault="0094570F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570F">
        <w:rPr>
          <w:rFonts w:ascii="Arial" w:hAnsi="Arial" w:cs="Arial"/>
          <w:bCs/>
          <w:sz w:val="24"/>
          <w:szCs w:val="24"/>
        </w:rPr>
        <w:t>«Ά Κατανομή έτους 202</w:t>
      </w:r>
      <w:r>
        <w:rPr>
          <w:rFonts w:ascii="Arial" w:hAnsi="Arial" w:cs="Arial"/>
          <w:bCs/>
          <w:sz w:val="24"/>
          <w:szCs w:val="24"/>
        </w:rPr>
        <w:t>4</w:t>
      </w:r>
      <w:r w:rsidRPr="0094570F">
        <w:rPr>
          <w:rFonts w:ascii="Arial" w:hAnsi="Arial" w:cs="Arial"/>
          <w:bCs/>
          <w:sz w:val="24"/>
          <w:szCs w:val="24"/>
        </w:rPr>
        <w:t xml:space="preserve"> από τους Κεντρικούς Αυτοτελείς Πόρους (ΚΑΠ) για την κάλυψη λειτουργικών δαπανών των σχολείων»</w:t>
      </w:r>
      <w:r w:rsidR="009C022F" w:rsidRPr="004A40FD">
        <w:rPr>
          <w:rFonts w:ascii="Arial" w:hAnsi="Arial" w:cs="Arial"/>
          <w:bCs/>
          <w:sz w:val="24"/>
          <w:szCs w:val="24"/>
        </w:rPr>
        <w:t xml:space="preserve"> </w:t>
      </w:r>
    </w:p>
    <w:p w14:paraId="2200DEC1" w14:textId="49BE6632" w:rsidR="009C022F" w:rsidRPr="00332B47" w:rsidRDefault="009F04B8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F04B8">
        <w:rPr>
          <w:rFonts w:ascii="Arial" w:hAnsi="Arial" w:cs="Arial"/>
          <w:bCs/>
          <w:sz w:val="24"/>
          <w:szCs w:val="24"/>
        </w:rPr>
        <w:t xml:space="preserve">«Έγκριση αποδοχής κατανομής πίστωσης </w:t>
      </w:r>
      <w:r>
        <w:rPr>
          <w:rFonts w:ascii="Arial" w:hAnsi="Arial" w:cs="Arial"/>
          <w:bCs/>
          <w:sz w:val="24"/>
          <w:szCs w:val="24"/>
        </w:rPr>
        <w:t>1</w:t>
      </w:r>
      <w:r w:rsidR="0035202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200</w:t>
      </w:r>
      <w:r w:rsidRPr="009F04B8">
        <w:rPr>
          <w:rFonts w:ascii="Arial" w:hAnsi="Arial" w:cs="Arial"/>
          <w:bCs/>
          <w:sz w:val="24"/>
          <w:szCs w:val="24"/>
        </w:rPr>
        <w:t>,00 ευρώ για την κάλυψη εξόδων λειτουργίας των σχολικών μονάδων που προκύπτουν από τη στέγαση Δομών Υποδοχής Εκπαίδευσης Προσφύγων (ΔΥΕΠ) του ΥΠΑΙΘ για το σχολικό έτος 202</w:t>
      </w:r>
      <w:r w:rsidR="001B57C4">
        <w:rPr>
          <w:rFonts w:ascii="Arial" w:hAnsi="Arial" w:cs="Arial"/>
          <w:bCs/>
          <w:sz w:val="24"/>
          <w:szCs w:val="24"/>
        </w:rPr>
        <w:t>3</w:t>
      </w:r>
      <w:r w:rsidRPr="009F04B8">
        <w:rPr>
          <w:rFonts w:ascii="Arial" w:hAnsi="Arial" w:cs="Arial"/>
          <w:bCs/>
          <w:sz w:val="24"/>
          <w:szCs w:val="24"/>
        </w:rPr>
        <w:t xml:space="preserve"> - 202</w:t>
      </w:r>
      <w:r w:rsidR="001B57C4">
        <w:rPr>
          <w:rFonts w:ascii="Arial" w:hAnsi="Arial" w:cs="Arial"/>
          <w:bCs/>
          <w:sz w:val="24"/>
          <w:szCs w:val="24"/>
        </w:rPr>
        <w:t>4</w:t>
      </w:r>
      <w:r w:rsidRPr="009F04B8">
        <w:rPr>
          <w:rFonts w:ascii="Arial" w:hAnsi="Arial" w:cs="Arial"/>
          <w:bCs/>
          <w:sz w:val="24"/>
          <w:szCs w:val="24"/>
        </w:rPr>
        <w:t>»</w:t>
      </w:r>
    </w:p>
    <w:p w14:paraId="166E5A92" w14:textId="46ACADD6" w:rsidR="009C022F" w:rsidRDefault="001B57C4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57C4">
        <w:rPr>
          <w:rFonts w:ascii="Arial" w:hAnsi="Arial" w:cs="Arial"/>
          <w:bCs/>
          <w:sz w:val="24"/>
          <w:szCs w:val="24"/>
        </w:rPr>
        <w:t>«Λήψη απόφασης για τον ορισμό Οικονομικ</w:t>
      </w:r>
      <w:r>
        <w:rPr>
          <w:rFonts w:ascii="Arial" w:hAnsi="Arial" w:cs="Arial"/>
          <w:bCs/>
          <w:sz w:val="24"/>
          <w:szCs w:val="24"/>
        </w:rPr>
        <w:t>ής</w:t>
      </w:r>
      <w:r w:rsidRPr="001B57C4">
        <w:rPr>
          <w:rFonts w:ascii="Arial" w:hAnsi="Arial" w:cs="Arial"/>
          <w:bCs/>
          <w:sz w:val="24"/>
          <w:szCs w:val="24"/>
        </w:rPr>
        <w:t xml:space="preserve"> Διαχειρ</w:t>
      </w:r>
      <w:r>
        <w:rPr>
          <w:rFonts w:ascii="Arial" w:hAnsi="Arial" w:cs="Arial"/>
          <w:bCs/>
          <w:sz w:val="24"/>
          <w:szCs w:val="24"/>
        </w:rPr>
        <w:t>ί</w:t>
      </w:r>
      <w:r w:rsidRPr="001B57C4">
        <w:rPr>
          <w:rFonts w:ascii="Arial" w:hAnsi="Arial" w:cs="Arial"/>
          <w:bCs/>
          <w:sz w:val="24"/>
          <w:szCs w:val="24"/>
        </w:rPr>
        <w:t>στ</w:t>
      </w:r>
      <w:r>
        <w:rPr>
          <w:rFonts w:ascii="Arial" w:hAnsi="Arial" w:cs="Arial"/>
          <w:bCs/>
          <w:sz w:val="24"/>
          <w:szCs w:val="24"/>
        </w:rPr>
        <w:t>ριας</w:t>
      </w:r>
      <w:r w:rsidRPr="001B57C4">
        <w:rPr>
          <w:rFonts w:ascii="Arial" w:hAnsi="Arial" w:cs="Arial"/>
          <w:bCs/>
          <w:sz w:val="24"/>
          <w:szCs w:val="24"/>
        </w:rPr>
        <w:t xml:space="preserve"> στο </w:t>
      </w:r>
      <w:r>
        <w:rPr>
          <w:rFonts w:ascii="Arial" w:hAnsi="Arial" w:cs="Arial"/>
          <w:bCs/>
          <w:sz w:val="24"/>
          <w:szCs w:val="24"/>
        </w:rPr>
        <w:t>6</w:t>
      </w:r>
      <w:r w:rsidRPr="001B57C4">
        <w:rPr>
          <w:rFonts w:ascii="Arial" w:hAnsi="Arial" w:cs="Arial"/>
          <w:bCs/>
          <w:sz w:val="24"/>
          <w:szCs w:val="24"/>
          <w:vertAlign w:val="superscript"/>
        </w:rPr>
        <w:t>ο</w:t>
      </w:r>
      <w:r>
        <w:rPr>
          <w:rFonts w:ascii="Arial" w:hAnsi="Arial" w:cs="Arial"/>
          <w:bCs/>
          <w:sz w:val="24"/>
          <w:szCs w:val="24"/>
        </w:rPr>
        <w:t xml:space="preserve"> Δημοτικό Σχολείο Ιωαννίνων</w:t>
      </w:r>
      <w:r w:rsidRPr="001B57C4">
        <w:rPr>
          <w:rFonts w:ascii="Arial" w:hAnsi="Arial" w:cs="Arial"/>
          <w:bCs/>
          <w:sz w:val="24"/>
          <w:szCs w:val="24"/>
        </w:rPr>
        <w:t xml:space="preserve"> »</w:t>
      </w:r>
    </w:p>
    <w:p w14:paraId="22955F51" w14:textId="2765BD8F" w:rsidR="009C022F" w:rsidRDefault="009C022F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«Αποδοχή δωρεάς </w:t>
      </w:r>
      <w:r w:rsidR="0064588E">
        <w:rPr>
          <w:rFonts w:ascii="Arial" w:hAnsi="Arial" w:cs="Arial"/>
          <w:bCs/>
          <w:sz w:val="24"/>
          <w:szCs w:val="24"/>
        </w:rPr>
        <w:t>του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26A2">
        <w:rPr>
          <w:rFonts w:ascii="Arial" w:hAnsi="Arial" w:cs="Arial"/>
          <w:bCs/>
          <w:sz w:val="24"/>
          <w:szCs w:val="24"/>
        </w:rPr>
        <w:t>κ</w:t>
      </w:r>
      <w:r w:rsidR="0064588E">
        <w:rPr>
          <w:rFonts w:ascii="Arial" w:hAnsi="Arial" w:cs="Arial"/>
          <w:bCs/>
          <w:sz w:val="24"/>
          <w:szCs w:val="24"/>
        </w:rPr>
        <w:t>υ</w:t>
      </w:r>
      <w:r w:rsidR="002E26A2">
        <w:rPr>
          <w:rFonts w:ascii="Arial" w:hAnsi="Arial" w:cs="Arial"/>
          <w:bCs/>
          <w:sz w:val="24"/>
          <w:szCs w:val="24"/>
        </w:rPr>
        <w:t>ρ</w:t>
      </w:r>
      <w:r w:rsidR="0064588E">
        <w:rPr>
          <w:rFonts w:ascii="Arial" w:hAnsi="Arial" w:cs="Arial"/>
          <w:bCs/>
          <w:sz w:val="24"/>
          <w:szCs w:val="24"/>
        </w:rPr>
        <w:t>ί</w:t>
      </w:r>
      <w:r w:rsidR="002E26A2">
        <w:rPr>
          <w:rFonts w:ascii="Arial" w:hAnsi="Arial" w:cs="Arial"/>
          <w:bCs/>
          <w:sz w:val="24"/>
          <w:szCs w:val="24"/>
        </w:rPr>
        <w:t>ο</w:t>
      </w:r>
      <w:r w:rsidR="0064588E">
        <w:rPr>
          <w:rFonts w:ascii="Arial" w:hAnsi="Arial" w:cs="Arial"/>
          <w:bCs/>
          <w:sz w:val="24"/>
          <w:szCs w:val="24"/>
        </w:rPr>
        <w:t>υ</w:t>
      </w:r>
      <w:r w:rsidR="002E26A2">
        <w:rPr>
          <w:rFonts w:ascii="Arial" w:hAnsi="Arial" w:cs="Arial"/>
          <w:bCs/>
          <w:sz w:val="24"/>
          <w:szCs w:val="24"/>
        </w:rPr>
        <w:t xml:space="preserve"> Τηλέλη Χρήστο</w:t>
      </w:r>
      <w:r w:rsidR="0064588E">
        <w:rPr>
          <w:rFonts w:ascii="Arial" w:hAnsi="Arial" w:cs="Arial"/>
          <w:bCs/>
          <w:sz w:val="24"/>
          <w:szCs w:val="24"/>
        </w:rPr>
        <w:t>υ</w:t>
      </w:r>
      <w:r>
        <w:rPr>
          <w:rFonts w:ascii="Arial" w:hAnsi="Arial" w:cs="Arial"/>
          <w:bCs/>
          <w:sz w:val="24"/>
          <w:szCs w:val="24"/>
        </w:rPr>
        <w:t xml:space="preserve"> στο </w:t>
      </w:r>
      <w:r w:rsidR="002E26A2">
        <w:rPr>
          <w:rFonts w:ascii="Arial" w:hAnsi="Arial" w:cs="Arial"/>
          <w:bCs/>
          <w:sz w:val="24"/>
          <w:szCs w:val="24"/>
        </w:rPr>
        <w:t>4</w:t>
      </w:r>
      <w:r w:rsidRPr="004560E5">
        <w:rPr>
          <w:rFonts w:ascii="Arial" w:hAnsi="Arial" w:cs="Arial"/>
          <w:bCs/>
          <w:sz w:val="24"/>
          <w:szCs w:val="24"/>
          <w:vertAlign w:val="superscript"/>
        </w:rPr>
        <w:t>ο</w:t>
      </w:r>
      <w:r>
        <w:rPr>
          <w:rFonts w:ascii="Arial" w:hAnsi="Arial" w:cs="Arial"/>
          <w:bCs/>
          <w:sz w:val="24"/>
          <w:szCs w:val="24"/>
        </w:rPr>
        <w:t xml:space="preserve"> Δημοτικό Σχολείο</w:t>
      </w:r>
      <w:r w:rsidR="002E26A2">
        <w:rPr>
          <w:rFonts w:ascii="Arial" w:hAnsi="Arial" w:cs="Arial"/>
          <w:bCs/>
          <w:sz w:val="24"/>
          <w:szCs w:val="24"/>
        </w:rPr>
        <w:t xml:space="preserve"> Ανατολής</w:t>
      </w:r>
      <w:r>
        <w:rPr>
          <w:rFonts w:ascii="Arial" w:hAnsi="Arial" w:cs="Arial"/>
          <w:bCs/>
          <w:sz w:val="24"/>
          <w:szCs w:val="24"/>
        </w:rPr>
        <w:t>»</w:t>
      </w:r>
    </w:p>
    <w:p w14:paraId="2D1A72B1" w14:textId="49C4E656" w:rsidR="009C022F" w:rsidRDefault="009C022F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DA4D97" w:rsidRPr="00D11039">
        <w:rPr>
          <w:rFonts w:ascii="Arial" w:hAnsi="Arial" w:cs="Arial"/>
          <w:bCs/>
          <w:sz w:val="24"/>
          <w:szCs w:val="24"/>
        </w:rPr>
        <w:t xml:space="preserve">Εξέταση αιτήματος παραχώρησης </w:t>
      </w:r>
      <w:r w:rsidR="00DA4D97">
        <w:rPr>
          <w:rFonts w:ascii="Arial" w:hAnsi="Arial" w:cs="Arial"/>
          <w:bCs/>
          <w:sz w:val="24"/>
          <w:szCs w:val="24"/>
        </w:rPr>
        <w:t xml:space="preserve">της αίθουσας εκδηλώσεων </w:t>
      </w:r>
      <w:r w:rsidR="00DA4D97" w:rsidRPr="00D11039">
        <w:rPr>
          <w:rFonts w:ascii="Arial" w:hAnsi="Arial" w:cs="Arial"/>
          <w:bCs/>
          <w:sz w:val="24"/>
          <w:szCs w:val="24"/>
        </w:rPr>
        <w:t xml:space="preserve">του </w:t>
      </w:r>
      <w:r w:rsidR="00DA4D97">
        <w:rPr>
          <w:rFonts w:ascii="Arial" w:hAnsi="Arial" w:cs="Arial"/>
          <w:bCs/>
          <w:sz w:val="24"/>
          <w:szCs w:val="24"/>
        </w:rPr>
        <w:t>26</w:t>
      </w:r>
      <w:r w:rsidR="00DA4D97" w:rsidRPr="00D11039">
        <w:rPr>
          <w:rFonts w:ascii="Arial" w:hAnsi="Arial" w:cs="Arial"/>
          <w:bCs/>
          <w:sz w:val="24"/>
          <w:szCs w:val="24"/>
          <w:vertAlign w:val="superscript"/>
        </w:rPr>
        <w:t>ου</w:t>
      </w:r>
      <w:r w:rsidR="00DA4D97">
        <w:rPr>
          <w:rFonts w:ascii="Arial" w:hAnsi="Arial" w:cs="Arial"/>
          <w:bCs/>
          <w:sz w:val="24"/>
          <w:szCs w:val="24"/>
        </w:rPr>
        <w:t xml:space="preserve"> </w:t>
      </w:r>
      <w:r w:rsidR="00DA4D97" w:rsidRPr="00D11039">
        <w:rPr>
          <w:rFonts w:ascii="Arial" w:hAnsi="Arial" w:cs="Arial"/>
          <w:bCs/>
          <w:sz w:val="24"/>
          <w:szCs w:val="24"/>
        </w:rPr>
        <w:t>Δημοτικού Σχολείου Ιωαννίνων</w:t>
      </w:r>
      <w:r w:rsidR="00DA4D97">
        <w:rPr>
          <w:rFonts w:ascii="Arial" w:hAnsi="Arial" w:cs="Arial"/>
          <w:bCs/>
          <w:sz w:val="24"/>
          <w:szCs w:val="24"/>
        </w:rPr>
        <w:t xml:space="preserve"> στον Σύλλογο Γονέων και Κηδεμόνων</w:t>
      </w:r>
      <w:r>
        <w:rPr>
          <w:rFonts w:ascii="Arial" w:hAnsi="Arial" w:cs="Arial"/>
          <w:bCs/>
          <w:sz w:val="24"/>
          <w:szCs w:val="24"/>
        </w:rPr>
        <w:t>»</w:t>
      </w:r>
    </w:p>
    <w:p w14:paraId="6AAEC81D" w14:textId="0FE15824" w:rsidR="009C022F" w:rsidRDefault="009C022F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039">
        <w:rPr>
          <w:rFonts w:ascii="Arial" w:hAnsi="Arial" w:cs="Arial"/>
          <w:bCs/>
          <w:sz w:val="24"/>
          <w:szCs w:val="24"/>
        </w:rPr>
        <w:lastRenderedPageBreak/>
        <w:t xml:space="preserve">«Εξέταση αιτήματος παραχώρησης </w:t>
      </w:r>
      <w:r w:rsidR="00F55241">
        <w:rPr>
          <w:rFonts w:ascii="Arial" w:hAnsi="Arial" w:cs="Arial"/>
          <w:bCs/>
          <w:sz w:val="24"/>
          <w:szCs w:val="24"/>
        </w:rPr>
        <w:t>ισόγειου</w:t>
      </w:r>
      <w:r w:rsidRPr="00D11039">
        <w:rPr>
          <w:rFonts w:ascii="Arial" w:hAnsi="Arial" w:cs="Arial"/>
          <w:bCs/>
          <w:sz w:val="24"/>
          <w:szCs w:val="24"/>
        </w:rPr>
        <w:t xml:space="preserve"> και αύλειου χώρου του 9</w:t>
      </w:r>
      <w:r w:rsidRPr="00D11039">
        <w:rPr>
          <w:rFonts w:ascii="Arial" w:hAnsi="Arial" w:cs="Arial"/>
          <w:bCs/>
          <w:sz w:val="24"/>
          <w:szCs w:val="24"/>
          <w:vertAlign w:val="superscript"/>
        </w:rPr>
        <w:t>ου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11039">
        <w:rPr>
          <w:rFonts w:ascii="Arial" w:hAnsi="Arial" w:cs="Arial"/>
          <w:bCs/>
          <w:sz w:val="24"/>
          <w:szCs w:val="24"/>
        </w:rPr>
        <w:t>Διαπολιτισμικού Δημοτικού Σχολείου Ιωαννίνων</w:t>
      </w:r>
      <w:r>
        <w:rPr>
          <w:rFonts w:ascii="Arial" w:hAnsi="Arial" w:cs="Arial"/>
          <w:bCs/>
          <w:sz w:val="24"/>
          <w:szCs w:val="24"/>
        </w:rPr>
        <w:t xml:space="preserve"> στο</w:t>
      </w:r>
      <w:r w:rsidR="00F55241">
        <w:rPr>
          <w:rFonts w:ascii="Arial" w:hAnsi="Arial" w:cs="Arial"/>
          <w:bCs/>
          <w:sz w:val="24"/>
          <w:szCs w:val="24"/>
        </w:rPr>
        <w:t xml:space="preserve">ν «Σύλλογο </w:t>
      </w:r>
      <w:r w:rsidR="002E2E01">
        <w:rPr>
          <w:rFonts w:ascii="Arial" w:hAnsi="Arial" w:cs="Arial"/>
          <w:bCs/>
          <w:sz w:val="24"/>
          <w:szCs w:val="24"/>
        </w:rPr>
        <w:t>Ρεμπετόφιλων Ιωαννίνων</w:t>
      </w:r>
      <w:r w:rsidRPr="00D11039">
        <w:rPr>
          <w:rFonts w:ascii="Arial" w:hAnsi="Arial" w:cs="Arial"/>
          <w:bCs/>
          <w:sz w:val="24"/>
          <w:szCs w:val="24"/>
        </w:rPr>
        <w:t>»</w:t>
      </w:r>
      <w:r w:rsidR="00586FA9">
        <w:rPr>
          <w:rFonts w:ascii="Arial" w:hAnsi="Arial" w:cs="Arial"/>
          <w:bCs/>
          <w:sz w:val="24"/>
          <w:szCs w:val="24"/>
        </w:rPr>
        <w:t>»</w:t>
      </w:r>
    </w:p>
    <w:p w14:paraId="4E3FFC3E" w14:textId="20494EFF" w:rsidR="009C022F" w:rsidRDefault="009C022F" w:rsidP="009C022F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039">
        <w:rPr>
          <w:rFonts w:ascii="Arial" w:hAnsi="Arial" w:cs="Arial"/>
          <w:bCs/>
          <w:sz w:val="24"/>
          <w:szCs w:val="24"/>
        </w:rPr>
        <w:t>«</w:t>
      </w:r>
      <w:bookmarkStart w:id="0" w:name="_Hlk166222089"/>
      <w:r w:rsidRPr="00D11039">
        <w:rPr>
          <w:rFonts w:ascii="Arial" w:hAnsi="Arial" w:cs="Arial"/>
          <w:bCs/>
          <w:sz w:val="24"/>
          <w:szCs w:val="24"/>
        </w:rPr>
        <w:t xml:space="preserve">Εξέταση αιτήματος παραχώρησης </w:t>
      </w:r>
      <w:r w:rsidR="00323113">
        <w:rPr>
          <w:rFonts w:ascii="Arial" w:hAnsi="Arial" w:cs="Arial"/>
          <w:bCs/>
          <w:sz w:val="24"/>
          <w:szCs w:val="24"/>
        </w:rPr>
        <w:t xml:space="preserve">σχολικών χώρων </w:t>
      </w:r>
      <w:r w:rsidRPr="00D11039">
        <w:rPr>
          <w:rFonts w:ascii="Arial" w:hAnsi="Arial" w:cs="Arial"/>
          <w:bCs/>
          <w:sz w:val="24"/>
          <w:szCs w:val="24"/>
        </w:rPr>
        <w:t xml:space="preserve">του </w:t>
      </w:r>
      <w:r>
        <w:rPr>
          <w:rFonts w:ascii="Arial" w:hAnsi="Arial" w:cs="Arial"/>
          <w:bCs/>
          <w:sz w:val="24"/>
          <w:szCs w:val="24"/>
        </w:rPr>
        <w:t>2</w:t>
      </w:r>
      <w:r w:rsidR="00323113">
        <w:rPr>
          <w:rFonts w:ascii="Arial" w:hAnsi="Arial" w:cs="Arial"/>
          <w:bCs/>
          <w:sz w:val="24"/>
          <w:szCs w:val="24"/>
        </w:rPr>
        <w:t>1</w:t>
      </w:r>
      <w:r w:rsidRPr="00D11039">
        <w:rPr>
          <w:rFonts w:ascii="Arial" w:hAnsi="Arial" w:cs="Arial"/>
          <w:bCs/>
          <w:sz w:val="24"/>
          <w:szCs w:val="24"/>
          <w:vertAlign w:val="superscript"/>
        </w:rPr>
        <w:t>ου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11039">
        <w:rPr>
          <w:rFonts w:ascii="Arial" w:hAnsi="Arial" w:cs="Arial"/>
          <w:bCs/>
          <w:sz w:val="24"/>
          <w:szCs w:val="24"/>
        </w:rPr>
        <w:t>Δημοτικού Σχολείου Ιωαννίνων</w:t>
      </w:r>
      <w:r>
        <w:rPr>
          <w:rFonts w:ascii="Arial" w:hAnsi="Arial" w:cs="Arial"/>
          <w:bCs/>
          <w:sz w:val="24"/>
          <w:szCs w:val="24"/>
        </w:rPr>
        <w:t xml:space="preserve"> στον Σύλλογο</w:t>
      </w:r>
      <w:bookmarkEnd w:id="0"/>
      <w:r w:rsidR="00323113">
        <w:rPr>
          <w:rFonts w:ascii="Arial" w:hAnsi="Arial" w:cs="Arial"/>
          <w:bCs/>
          <w:sz w:val="24"/>
          <w:szCs w:val="24"/>
        </w:rPr>
        <w:t xml:space="preserve"> Γυναικών Νέου Βελισσαρίου Ιωαννίνων</w:t>
      </w:r>
      <w:r w:rsidRPr="00D11039">
        <w:rPr>
          <w:rFonts w:ascii="Arial" w:hAnsi="Arial" w:cs="Arial"/>
          <w:bCs/>
          <w:sz w:val="24"/>
          <w:szCs w:val="24"/>
        </w:rPr>
        <w:t>»</w:t>
      </w:r>
    </w:p>
    <w:p w14:paraId="07BCAC18" w14:textId="77777777" w:rsidR="009C022F" w:rsidRPr="0083107F" w:rsidRDefault="009C022F" w:rsidP="009C022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22D8D4" w14:textId="77777777" w:rsidR="009C022F" w:rsidRPr="00154AF7" w:rsidRDefault="009C022F" w:rsidP="009C022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E51B21" w14:textId="77777777" w:rsidR="009C022F" w:rsidRPr="00453224" w:rsidRDefault="009C022F" w:rsidP="009C022F">
      <w:pPr>
        <w:tabs>
          <w:tab w:val="left" w:pos="93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357A46">
        <w:rPr>
          <w:rFonts w:ascii="Arial" w:hAnsi="Arial" w:cs="Arial"/>
          <w:b/>
        </w:rPr>
        <w:t>Τ</w:t>
      </w:r>
      <w:r>
        <w:rPr>
          <w:rFonts w:ascii="Arial" w:hAnsi="Arial" w:cs="Arial"/>
          <w:b/>
        </w:rPr>
        <w:t>ζίμα Αικατερίνη</w:t>
      </w:r>
    </w:p>
    <w:p w14:paraId="634E79DB" w14:textId="77777777" w:rsidR="009C022F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4A5C197" w14:textId="77777777" w:rsidR="009C022F" w:rsidRPr="00357A46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600A16F" w14:textId="77777777" w:rsidR="009C022F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Πρόεδρος</w:t>
      </w:r>
      <w:r>
        <w:rPr>
          <w:rFonts w:ascii="Arial" w:hAnsi="Arial" w:cs="Arial"/>
          <w:b/>
        </w:rPr>
        <w:t xml:space="preserve"> της </w:t>
      </w:r>
      <w:r w:rsidRPr="00357A46">
        <w:rPr>
          <w:rFonts w:ascii="Arial" w:hAnsi="Arial" w:cs="Arial"/>
          <w:b/>
        </w:rPr>
        <w:t xml:space="preserve"> Ενιαίας Σχολικής Επιτροπής</w:t>
      </w:r>
    </w:p>
    <w:p w14:paraId="113E0887" w14:textId="77777777" w:rsidR="009C022F" w:rsidRPr="00357A46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3D9D76C" w14:textId="77777777" w:rsidR="009C022F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Πρωτοβάθμιας Εκπαίδευσης</w:t>
      </w:r>
    </w:p>
    <w:p w14:paraId="2729FC70" w14:textId="77777777" w:rsidR="009C022F" w:rsidRPr="00357A46" w:rsidRDefault="009C022F" w:rsidP="009C022F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0C622FE" w14:textId="77777777" w:rsidR="009C022F" w:rsidRDefault="009C022F" w:rsidP="009C022F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357A46">
        <w:rPr>
          <w:rFonts w:ascii="Arial" w:hAnsi="Arial" w:cs="Arial"/>
          <w:b/>
        </w:rPr>
        <w:t>Δήμου Ιωαννιτών (Ν.Π.Δ.Δ.)</w:t>
      </w:r>
    </w:p>
    <w:p w14:paraId="09B9E3DF" w14:textId="77777777" w:rsidR="009C022F" w:rsidRDefault="009C022F" w:rsidP="009C022F"/>
    <w:p w14:paraId="3588E976" w14:textId="77777777" w:rsidR="00635309" w:rsidRDefault="00635309" w:rsidP="009C022F"/>
    <w:p w14:paraId="7D28A599" w14:textId="77777777" w:rsidR="00E64C81" w:rsidRDefault="00E64C81" w:rsidP="009C022F"/>
    <w:p w14:paraId="2C9C8827" w14:textId="77777777" w:rsidR="00E64C81" w:rsidRDefault="00E64C81" w:rsidP="009C022F"/>
    <w:p w14:paraId="43A45227" w14:textId="77777777" w:rsidR="00E64C81" w:rsidRDefault="00E64C81" w:rsidP="009C022F"/>
    <w:p w14:paraId="51F788B7" w14:textId="77777777" w:rsidR="00E64C81" w:rsidRDefault="00E64C81" w:rsidP="009C022F"/>
    <w:p w14:paraId="09474A47" w14:textId="77777777" w:rsidR="00E64C81" w:rsidRDefault="00E64C81" w:rsidP="009C022F"/>
    <w:p w14:paraId="0C9DA0A5" w14:textId="77777777" w:rsidR="00E64C81" w:rsidRDefault="00E64C81" w:rsidP="009C022F"/>
    <w:p w14:paraId="20421133" w14:textId="77777777" w:rsidR="00635309" w:rsidRPr="00432BA4" w:rsidRDefault="00635309" w:rsidP="00635309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Η επικοινωνία εκ μέρους σας θα γίνεται στο τηλέφωνο 2651001000 ή στο mail: </w:t>
      </w:r>
      <w:hyperlink r:id="rId6">
        <w:r w:rsidRPr="00432BA4">
          <w:rPr>
            <w:rFonts w:ascii="Arial" w:eastAsia="Arial" w:hAnsi="Arial" w:cs="Arial"/>
            <w:color w:val="0000FF"/>
            <w:kern w:val="0"/>
            <w:sz w:val="24"/>
            <w:szCs w:val="24"/>
            <w:u w:val="single" w:color="0000FF"/>
            <w14:ligatures w14:val="none"/>
          </w:rPr>
          <w:t>epitropi.a@ioannina.gr</w:t>
        </w:r>
      </w:hyperlink>
    </w:p>
    <w:p w14:paraId="701E93FE" w14:textId="77777777" w:rsidR="00635309" w:rsidRDefault="00635309" w:rsidP="009C022F"/>
    <w:p w14:paraId="58385934" w14:textId="77777777" w:rsidR="00635309" w:rsidRPr="009C022F" w:rsidRDefault="00635309" w:rsidP="009C022F"/>
    <w:sectPr w:rsidR="00635309" w:rsidRPr="009C0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D6BEB"/>
    <w:multiLevelType w:val="hybridMultilevel"/>
    <w:tmpl w:val="C1EC20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27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2F"/>
    <w:rsid w:val="001B57C4"/>
    <w:rsid w:val="002E26A2"/>
    <w:rsid w:val="002E2E01"/>
    <w:rsid w:val="00323113"/>
    <w:rsid w:val="00352021"/>
    <w:rsid w:val="00544EBC"/>
    <w:rsid w:val="00586FA9"/>
    <w:rsid w:val="00635309"/>
    <w:rsid w:val="0064588E"/>
    <w:rsid w:val="0071508F"/>
    <w:rsid w:val="00782092"/>
    <w:rsid w:val="007B290C"/>
    <w:rsid w:val="0094570F"/>
    <w:rsid w:val="009C022F"/>
    <w:rsid w:val="009F04B8"/>
    <w:rsid w:val="00C83DE0"/>
    <w:rsid w:val="00CF408A"/>
    <w:rsid w:val="00D869B5"/>
    <w:rsid w:val="00DA4D97"/>
    <w:rsid w:val="00E04F2D"/>
    <w:rsid w:val="00E244E8"/>
    <w:rsid w:val="00E64C81"/>
    <w:rsid w:val="00F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0AF7"/>
  <w15:chartTrackingRefBased/>
  <w15:docId w15:val="{DBC3BBF0-3734-4F93-8213-7D0AA06E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tropi.a@ioanni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kitsaki</dc:creator>
  <cp:keywords/>
  <dc:description/>
  <cp:lastModifiedBy>angelika kitsaki</cp:lastModifiedBy>
  <cp:revision>23</cp:revision>
  <dcterms:created xsi:type="dcterms:W3CDTF">2024-05-10T05:10:00Z</dcterms:created>
  <dcterms:modified xsi:type="dcterms:W3CDTF">2024-05-10T10:59:00Z</dcterms:modified>
</cp:coreProperties>
</file>